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Кофейный напиток растворимый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50364-92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Вид кофейного напитка-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Без натурального кофе и цикория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Соус томатный</w:t>
            </w:r>
          </w:p>
          <w:p w:rsidR="00C047C4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Ваниль обработанная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782" w:type="pct"/>
          </w:tcPr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ванили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обработанной: </w:t>
            </w:r>
          </w:p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 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2" w:type="pct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 (горошек)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AB512E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Дрожжи хлебопекарные сушеные</w:t>
            </w: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*Соответствие ГОСТ Р 54845-2011</w:t>
            </w:r>
          </w:p>
        </w:tc>
        <w:tc>
          <w:tcPr>
            <w:tcW w:w="782" w:type="pct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898"/>
    <w:rsid w:val="00464F60"/>
    <w:rsid w:val="00572C8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26</cp:revision>
  <cp:lastPrinted>2021-05-04T08:50:00Z</cp:lastPrinted>
  <dcterms:created xsi:type="dcterms:W3CDTF">2021-05-04T07:45:00Z</dcterms:created>
  <dcterms:modified xsi:type="dcterms:W3CDTF">2023-10-23T15:40:00Z</dcterms:modified>
</cp:coreProperties>
</file>